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6F863" w14:textId="6DB0DFE2" w:rsidR="00C1551F" w:rsidRPr="00ED7EB5" w:rsidRDefault="00ED7EB5" w:rsidP="00ED7EB5">
      <w:pPr>
        <w:spacing w:after="0" w:line="240" w:lineRule="auto"/>
        <w:jc w:val="center"/>
        <w:rPr>
          <w:rStyle w:val="Strong"/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 w:rsidRPr="00ED7EB5">
        <w:rPr>
          <w:rStyle w:val="Strong"/>
          <w:rFonts w:ascii="Times New Roman" w:eastAsia="Times New Roman" w:hAnsi="Times New Roman" w:cs="Times New Roman"/>
          <w:sz w:val="24"/>
          <w:szCs w:val="24"/>
          <w:lang w:val="en-IN" w:eastAsia="en-GB"/>
        </w:rPr>
        <w:t>Emergency Wheelchair Distribution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107A5" w:rsidRPr="00ED7EB5" w14:paraId="4D296711" w14:textId="77777777" w:rsidTr="007107A5">
        <w:tc>
          <w:tcPr>
            <w:tcW w:w="4675" w:type="dxa"/>
          </w:tcPr>
          <w:p w14:paraId="6B4728EE" w14:textId="3ED3EFEF" w:rsidR="007107A5" w:rsidRPr="00ED7EB5" w:rsidRDefault="007107A5" w:rsidP="007107A5">
            <w:pPr>
              <w:pStyle w:val="NormalWeb"/>
            </w:pPr>
            <w:r w:rsidRPr="00ED7EB5">
              <w:rPr>
                <w:rStyle w:val="Strong"/>
              </w:rPr>
              <w:t>Event Venue</w:t>
            </w:r>
          </w:p>
        </w:tc>
        <w:tc>
          <w:tcPr>
            <w:tcW w:w="4675" w:type="dxa"/>
          </w:tcPr>
          <w:p w14:paraId="23FA1CA3" w14:textId="47E09A30" w:rsidR="007107A5" w:rsidRPr="00ED7EB5" w:rsidRDefault="00ED7EB5" w:rsidP="007107A5">
            <w:pPr>
              <w:pStyle w:val="NormalWeb"/>
            </w:pPr>
            <w:r w:rsidRPr="00ED7EB5">
              <w:t>Bhaktapur Hospital</w:t>
            </w:r>
          </w:p>
        </w:tc>
      </w:tr>
      <w:tr w:rsidR="007107A5" w:rsidRPr="00ED7EB5" w14:paraId="671342BA" w14:textId="77777777" w:rsidTr="007107A5">
        <w:tc>
          <w:tcPr>
            <w:tcW w:w="4675" w:type="dxa"/>
          </w:tcPr>
          <w:p w14:paraId="2015C9EE" w14:textId="0A182915" w:rsidR="007107A5" w:rsidRPr="00ED7EB5" w:rsidRDefault="007107A5" w:rsidP="007107A5">
            <w:pPr>
              <w:pStyle w:val="NormalWeb"/>
              <w:rPr>
                <w:rStyle w:val="Strong"/>
              </w:rPr>
            </w:pPr>
            <w:r w:rsidRPr="00ED7EB5">
              <w:rPr>
                <w:rStyle w:val="Strong"/>
              </w:rPr>
              <w:t>Event Date:</w:t>
            </w:r>
          </w:p>
        </w:tc>
        <w:tc>
          <w:tcPr>
            <w:tcW w:w="4675" w:type="dxa"/>
          </w:tcPr>
          <w:p w14:paraId="7EF06302" w14:textId="1B90F668" w:rsidR="007107A5" w:rsidRPr="00ED7EB5" w:rsidRDefault="00ED7EB5" w:rsidP="007107A5">
            <w:pPr>
              <w:pStyle w:val="NormalWeb"/>
            </w:pPr>
            <w:r w:rsidRPr="00ED7EB5">
              <w:t>1</w:t>
            </w:r>
            <w:r w:rsidRPr="00ED7EB5">
              <w:rPr>
                <w:vertAlign w:val="superscript"/>
              </w:rPr>
              <w:t>st</w:t>
            </w:r>
            <w:r w:rsidRPr="00ED7EB5">
              <w:t xml:space="preserve"> August 2026</w:t>
            </w:r>
          </w:p>
        </w:tc>
      </w:tr>
      <w:tr w:rsidR="007107A5" w:rsidRPr="00ED7EB5" w14:paraId="41C00B0E" w14:textId="77777777" w:rsidTr="007107A5">
        <w:tc>
          <w:tcPr>
            <w:tcW w:w="4675" w:type="dxa"/>
          </w:tcPr>
          <w:p w14:paraId="11051CAE" w14:textId="1CC131E0" w:rsidR="007107A5" w:rsidRPr="00ED7EB5" w:rsidRDefault="007107A5" w:rsidP="007107A5">
            <w:pPr>
              <w:pStyle w:val="NormalWeb"/>
              <w:rPr>
                <w:rStyle w:val="Strong"/>
              </w:rPr>
            </w:pPr>
            <w:r w:rsidRPr="00ED7EB5">
              <w:rPr>
                <w:rStyle w:val="Strong"/>
              </w:rPr>
              <w:t xml:space="preserve">Details </w:t>
            </w:r>
          </w:p>
        </w:tc>
        <w:tc>
          <w:tcPr>
            <w:tcW w:w="4675" w:type="dxa"/>
          </w:tcPr>
          <w:p w14:paraId="6C8EA67C" w14:textId="77777777" w:rsidR="00ED7EB5" w:rsidRPr="00ED7EB5" w:rsidRDefault="00ED7EB5" w:rsidP="00ED7EB5">
            <w:pPr>
              <w:pStyle w:val="isselectedend"/>
            </w:pPr>
            <w:r w:rsidRPr="00ED7EB5">
              <w:t xml:space="preserve">As part of its commitment to </w:t>
            </w:r>
            <w:r w:rsidRPr="00ED7EB5">
              <w:rPr>
                <w:rStyle w:val="Strong"/>
              </w:rPr>
              <w:t>Community Health and Humanitarian Service</w:t>
            </w:r>
            <w:r w:rsidRPr="00ED7EB5">
              <w:t xml:space="preserve">, the </w:t>
            </w:r>
            <w:r w:rsidRPr="00ED7EB5">
              <w:rPr>
                <w:rStyle w:val="Strong"/>
              </w:rPr>
              <w:t>Rotary Club of Bhaktapur</w:t>
            </w:r>
            <w:r w:rsidRPr="00ED7EB5">
              <w:t xml:space="preserve"> provided essential mobility support to patients at Bhaktapur Hospital. On </w:t>
            </w:r>
            <w:r w:rsidRPr="00ED7EB5">
              <w:rPr>
                <w:rStyle w:val="Strong"/>
              </w:rPr>
              <w:t>1st August 2026</w:t>
            </w:r>
            <w:r w:rsidRPr="00ED7EB5">
              <w:t xml:space="preserve">, the club handed over </w:t>
            </w:r>
            <w:r w:rsidRPr="00ED7EB5">
              <w:rPr>
                <w:rStyle w:val="Strong"/>
              </w:rPr>
              <w:t>three wheelchairs to the Emergency Department of Bhaktapur Hospital</w:t>
            </w:r>
            <w:r w:rsidRPr="00ED7EB5">
              <w:t xml:space="preserve"> to support patients requiring immediate mobility assistance.</w:t>
            </w:r>
          </w:p>
          <w:p w14:paraId="3795D191" w14:textId="77777777" w:rsidR="00ED7EB5" w:rsidRPr="00ED7EB5" w:rsidRDefault="00ED7EB5" w:rsidP="00ED7EB5">
            <w:pPr>
              <w:pStyle w:val="isselectedend"/>
            </w:pPr>
            <w:r w:rsidRPr="00ED7EB5">
              <w:t>The wheelchairs were provided to strengthen patient support within the Emergency Department, particularly for patients who face difficulty walking or require assistance while being transferred within the hospital premises.</w:t>
            </w:r>
          </w:p>
          <w:p w14:paraId="09957E85" w14:textId="77777777" w:rsidR="00ED7EB5" w:rsidRPr="00ED7EB5" w:rsidRDefault="00ED7EB5" w:rsidP="00ED7EB5">
            <w:pPr>
              <w:pStyle w:val="isselectedend"/>
            </w:pPr>
            <w:r w:rsidRPr="00ED7EB5">
              <w:t>Through this initiative, the Rotary Club of Bhaktapur contributed a practical and essential resource to the hospital, supporting improved accessibility, patient care, and dignity.</w:t>
            </w:r>
          </w:p>
          <w:p w14:paraId="0C29FC48" w14:textId="2349BE0A" w:rsidR="007107A5" w:rsidRPr="00ED7EB5" w:rsidRDefault="007107A5" w:rsidP="00ED7EB5">
            <w:pPr>
              <w:pStyle w:val="pdq2pgselectionanchorcontainer"/>
            </w:pPr>
          </w:p>
        </w:tc>
      </w:tr>
      <w:tr w:rsidR="007107A5" w:rsidRPr="00ED7EB5" w14:paraId="350D1DFD" w14:textId="77777777" w:rsidTr="007107A5">
        <w:tc>
          <w:tcPr>
            <w:tcW w:w="4675" w:type="dxa"/>
          </w:tcPr>
          <w:p w14:paraId="6B876023" w14:textId="77777777" w:rsidR="007107A5" w:rsidRPr="00ED7EB5" w:rsidRDefault="007107A5" w:rsidP="007107A5">
            <w:pPr>
              <w:pStyle w:val="NormalWeb"/>
            </w:pPr>
          </w:p>
          <w:p w14:paraId="43800E48" w14:textId="77777777" w:rsidR="007107A5" w:rsidRPr="00ED7EB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ED7EB5">
              <w:rPr>
                <w:rStyle w:val="Strong"/>
                <w:b/>
                <w:bCs/>
                <w:sz w:val="24"/>
                <w:szCs w:val="24"/>
              </w:rPr>
              <w:t>Specialty</w:t>
            </w:r>
          </w:p>
          <w:p w14:paraId="26200FA0" w14:textId="77777777" w:rsidR="007107A5" w:rsidRPr="00ED7EB5" w:rsidRDefault="007107A5" w:rsidP="007107A5">
            <w:pPr>
              <w:pStyle w:val="NormalWeb"/>
              <w:rPr>
                <w:rStyle w:val="Strong"/>
              </w:rPr>
            </w:pPr>
          </w:p>
        </w:tc>
        <w:tc>
          <w:tcPr>
            <w:tcW w:w="4675" w:type="dxa"/>
          </w:tcPr>
          <w:p w14:paraId="37042506" w14:textId="6D09D34D" w:rsidR="007107A5" w:rsidRPr="00ED7EB5" w:rsidRDefault="00ED7EB5" w:rsidP="00ED7EB5">
            <w:pPr>
              <w:pStyle w:val="isselectedend"/>
              <w:numPr>
                <w:ilvl w:val="0"/>
                <w:numId w:val="8"/>
              </w:numPr>
            </w:pPr>
            <w:r w:rsidRPr="00ED7EB5">
              <w:t xml:space="preserve">Handover of </w:t>
            </w:r>
            <w:r w:rsidRPr="00ED7EB5">
              <w:rPr>
                <w:rStyle w:val="Strong"/>
              </w:rPr>
              <w:t>3 wheelchairs</w:t>
            </w:r>
            <w:r w:rsidRPr="00ED7EB5">
              <w:t xml:space="preserve"> to Bhaktapur Hospital Emergency Department.</w:t>
            </w:r>
            <w:r w:rsidRPr="00ED7EB5">
              <w:br/>
              <w:t>• Provided essential mobility support for patients requiring assistance.</w:t>
            </w:r>
            <w:r w:rsidRPr="00ED7EB5">
              <w:br/>
              <w:t>• Supported improved accessibility within the hospital's emergency services.</w:t>
            </w:r>
            <w:r w:rsidRPr="00ED7EB5">
              <w:br/>
              <w:t>• Strengthened Rotary's contribution to community healthcare.</w:t>
            </w:r>
            <w:r w:rsidRPr="00ED7EB5">
              <w:br/>
              <w:t>• Addressed a practical and immediate need within the hospital.</w:t>
            </w:r>
          </w:p>
        </w:tc>
      </w:tr>
      <w:tr w:rsidR="007107A5" w:rsidRPr="00ED7EB5" w14:paraId="11631ED4" w14:textId="77777777" w:rsidTr="007107A5">
        <w:tc>
          <w:tcPr>
            <w:tcW w:w="4675" w:type="dxa"/>
          </w:tcPr>
          <w:p w14:paraId="4D69A5D7" w14:textId="77777777" w:rsidR="007107A5" w:rsidRPr="00ED7EB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ED7EB5">
              <w:rPr>
                <w:rStyle w:val="Strong"/>
                <w:b/>
                <w:bCs/>
                <w:sz w:val="24"/>
                <w:szCs w:val="24"/>
              </w:rPr>
              <w:t>Facts &amp; Figures</w:t>
            </w:r>
          </w:p>
          <w:p w14:paraId="25E2A267" w14:textId="77777777" w:rsidR="007107A5" w:rsidRPr="00ED7EB5" w:rsidRDefault="007107A5" w:rsidP="007107A5">
            <w:pPr>
              <w:pStyle w:val="NormalWeb"/>
            </w:pPr>
          </w:p>
        </w:tc>
        <w:tc>
          <w:tcPr>
            <w:tcW w:w="4675" w:type="dxa"/>
          </w:tcPr>
          <w:p w14:paraId="3A92EBB6" w14:textId="034207FC" w:rsidR="00ED7EB5" w:rsidRPr="00ED7EB5" w:rsidRDefault="00D81DB0" w:rsidP="00ED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EB5" w:rsidRPr="00ED7EB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Date:</w:t>
            </w:r>
            <w:r w:rsidR="00ED7EB5" w:rsidRPr="00ED7EB5">
              <w:rPr>
                <w:rFonts w:ascii="Times New Roman" w:hAnsi="Times New Roman" w:cs="Times New Roman"/>
                <w:sz w:val="24"/>
                <w:szCs w:val="24"/>
              </w:rPr>
              <w:t xml:space="preserve"> 1st August 2026</w:t>
            </w:r>
            <w:r w:rsidR="00ED7EB5" w:rsidRPr="00ED7E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="00ED7EB5" w:rsidRPr="00ED7EB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Venue:</w:t>
            </w:r>
            <w:r w:rsidR="00ED7EB5" w:rsidRPr="00ED7EB5">
              <w:rPr>
                <w:rFonts w:ascii="Times New Roman" w:hAnsi="Times New Roman" w:cs="Times New Roman"/>
                <w:sz w:val="24"/>
                <w:szCs w:val="24"/>
              </w:rPr>
              <w:t xml:space="preserve"> Bhaktapur Hospital – Emergency Department</w:t>
            </w:r>
            <w:r w:rsidR="00ED7EB5" w:rsidRPr="00ED7E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="00ED7EB5" w:rsidRPr="00ED7EB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Activity:</w:t>
            </w:r>
            <w:r w:rsidR="00ED7EB5" w:rsidRPr="00ED7EB5">
              <w:rPr>
                <w:rFonts w:ascii="Times New Roman" w:hAnsi="Times New Roman" w:cs="Times New Roman"/>
                <w:sz w:val="24"/>
                <w:szCs w:val="24"/>
              </w:rPr>
              <w:t xml:space="preserve"> Wheelchair Handover</w:t>
            </w:r>
            <w:r w:rsidR="00ED7EB5" w:rsidRPr="00ED7E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="00ED7EB5" w:rsidRPr="00ED7EB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Wheelchairs Provided:</w:t>
            </w:r>
            <w:r w:rsidR="00ED7EB5" w:rsidRPr="00ED7E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ED7EB5" w:rsidRPr="00ED7E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• </w:t>
            </w:r>
            <w:r w:rsidR="00ED7EB5" w:rsidRPr="00ED7EB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Project Focus:</w:t>
            </w:r>
            <w:r w:rsidR="00ED7EB5" w:rsidRPr="00ED7EB5">
              <w:rPr>
                <w:rFonts w:ascii="Times New Roman" w:hAnsi="Times New Roman" w:cs="Times New Roman"/>
                <w:sz w:val="24"/>
                <w:szCs w:val="24"/>
              </w:rPr>
              <w:t xml:space="preserve"> Community Health &amp; Humanitarian Service</w:t>
            </w:r>
          </w:p>
          <w:p w14:paraId="027D0630" w14:textId="73005874" w:rsidR="007107A5" w:rsidRPr="00ED7EB5" w:rsidRDefault="007107A5" w:rsidP="00D81D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7A5" w:rsidRPr="00ED7EB5" w14:paraId="12AD54D7" w14:textId="77777777" w:rsidTr="007107A5">
        <w:tc>
          <w:tcPr>
            <w:tcW w:w="4675" w:type="dxa"/>
          </w:tcPr>
          <w:p w14:paraId="3F937AE5" w14:textId="77777777" w:rsidR="007107A5" w:rsidRPr="00ED7EB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ED7EB5">
              <w:rPr>
                <w:rStyle w:val="Strong"/>
                <w:b/>
                <w:bCs/>
                <w:sz w:val="24"/>
                <w:szCs w:val="24"/>
              </w:rPr>
              <w:lastRenderedPageBreak/>
              <w:t>Budget</w:t>
            </w:r>
          </w:p>
          <w:p w14:paraId="5E1D5391" w14:textId="77777777" w:rsidR="007107A5" w:rsidRPr="00ED7EB5" w:rsidRDefault="007107A5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6FB45CCC" w14:textId="77777777" w:rsidR="00ED7EB5" w:rsidRPr="007107A5" w:rsidRDefault="00ED7EB5" w:rsidP="00ED7EB5">
            <w:pPr>
              <w:numPr>
                <w:ilvl w:val="0"/>
                <w:numId w:val="3"/>
              </w:num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7A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Cost per Wheelchair:</w:t>
            </w:r>
            <w:r w:rsidRPr="007107A5">
              <w:rPr>
                <w:rFonts w:ascii="Times New Roman" w:hAnsi="Times New Roman" w:cs="Times New Roman"/>
                <w:sz w:val="24"/>
                <w:szCs w:val="24"/>
              </w:rPr>
              <w:t xml:space="preserve"> NPR 5,000 </w:t>
            </w:r>
          </w:p>
          <w:p w14:paraId="7558FA1D" w14:textId="7D8FA3F4" w:rsidR="00ED7EB5" w:rsidRPr="007107A5" w:rsidRDefault="00ED7EB5" w:rsidP="00ED7EB5">
            <w:pPr>
              <w:numPr>
                <w:ilvl w:val="0"/>
                <w:numId w:val="3"/>
              </w:numPr>
              <w:spacing w:before="100" w:beforeAutospacing="1" w:after="100" w:afterAutospacing="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7A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Total Budget:</w:t>
            </w:r>
            <w:r w:rsidRPr="00710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07A5"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 xml:space="preserve">NPR </w:t>
            </w:r>
            <w:r>
              <w:rPr>
                <w:rStyle w:val="Strong"/>
                <w:rFonts w:ascii="Times New Roman" w:hAnsi="Times New Roman" w:cs="Times New Roman"/>
                <w:sz w:val="24"/>
                <w:szCs w:val="24"/>
              </w:rPr>
              <w:t>15,000/</w:t>
            </w:r>
          </w:p>
          <w:p w14:paraId="261BC6FB" w14:textId="7DEFB309" w:rsidR="007107A5" w:rsidRPr="00ED7EB5" w:rsidRDefault="007107A5" w:rsidP="00D81DB0">
            <w:pPr>
              <w:pStyle w:val="NormalWeb"/>
              <w:rPr>
                <w:rStyle w:val="Strong"/>
                <w:b w:val="0"/>
                <w:bCs w:val="0"/>
              </w:rPr>
            </w:pPr>
          </w:p>
        </w:tc>
      </w:tr>
      <w:tr w:rsidR="007107A5" w:rsidRPr="00ED7EB5" w14:paraId="0DBD856F" w14:textId="77777777" w:rsidTr="007107A5">
        <w:tc>
          <w:tcPr>
            <w:tcW w:w="4675" w:type="dxa"/>
          </w:tcPr>
          <w:p w14:paraId="3AB49DBC" w14:textId="77777777" w:rsidR="007107A5" w:rsidRPr="00ED7EB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ED7EB5">
              <w:rPr>
                <w:rStyle w:val="Strong"/>
                <w:b/>
                <w:bCs/>
                <w:sz w:val="24"/>
                <w:szCs w:val="24"/>
              </w:rPr>
              <w:t>Beneficiary Profile</w:t>
            </w:r>
          </w:p>
          <w:p w14:paraId="6CBB3BE2" w14:textId="77777777" w:rsidR="007107A5" w:rsidRPr="00ED7EB5" w:rsidRDefault="007107A5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65F5474F" w14:textId="0B29B584" w:rsidR="007107A5" w:rsidRPr="002320B5" w:rsidRDefault="00ED7EB5" w:rsidP="002320B5">
            <w:pPr>
              <w:pStyle w:val="ListParagraph"/>
              <w:numPr>
                <w:ilvl w:val="0"/>
                <w:numId w:val="8"/>
              </w:numPr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320B5">
              <w:rPr>
                <w:rFonts w:ascii="Times New Roman" w:hAnsi="Times New Roman" w:cs="Times New Roman"/>
                <w:sz w:val="24"/>
                <w:szCs w:val="24"/>
              </w:rPr>
              <w:t>Patients visiting the Emergency Department of Bhaktapur Hospital.</w:t>
            </w:r>
            <w:r w:rsidRPr="002320B5">
              <w:rPr>
                <w:rFonts w:ascii="Times New Roman" w:hAnsi="Times New Roman" w:cs="Times New Roman"/>
                <w:sz w:val="24"/>
                <w:szCs w:val="24"/>
              </w:rPr>
              <w:br/>
              <w:t>• Patients with mobility challenges requiring wheelchair assistance.</w:t>
            </w:r>
            <w:r w:rsidRPr="002320B5">
              <w:rPr>
                <w:rFonts w:ascii="Times New Roman" w:hAnsi="Times New Roman" w:cs="Times New Roman"/>
                <w:sz w:val="24"/>
                <w:szCs w:val="24"/>
              </w:rPr>
              <w:br/>
              <w:t>• Hospital staff supporting patient movement and emergency care.</w:t>
            </w:r>
          </w:p>
        </w:tc>
      </w:tr>
      <w:tr w:rsidR="007107A5" w:rsidRPr="00ED7EB5" w14:paraId="7C1E4756" w14:textId="77777777" w:rsidTr="007107A5">
        <w:tc>
          <w:tcPr>
            <w:tcW w:w="4675" w:type="dxa"/>
          </w:tcPr>
          <w:p w14:paraId="30A3A2FB" w14:textId="77777777" w:rsidR="007107A5" w:rsidRPr="00ED7EB5" w:rsidRDefault="007107A5" w:rsidP="007107A5">
            <w:pPr>
              <w:pStyle w:val="Heading3"/>
              <w:outlineLvl w:val="2"/>
              <w:rPr>
                <w:sz w:val="24"/>
                <w:szCs w:val="24"/>
              </w:rPr>
            </w:pPr>
            <w:r w:rsidRPr="00ED7EB5">
              <w:rPr>
                <w:rStyle w:val="Strong"/>
                <w:b/>
                <w:bCs/>
                <w:sz w:val="24"/>
                <w:szCs w:val="24"/>
              </w:rPr>
              <w:t>Impact/Outcome</w:t>
            </w:r>
          </w:p>
          <w:p w14:paraId="6C480F4D" w14:textId="77777777" w:rsidR="007107A5" w:rsidRPr="00ED7EB5" w:rsidRDefault="007107A5" w:rsidP="007107A5">
            <w:pPr>
              <w:pStyle w:val="Heading3"/>
              <w:outlineLvl w:val="2"/>
              <w:rPr>
                <w:rStyle w:val="Strong"/>
                <w:b/>
                <w:bCs/>
                <w:sz w:val="24"/>
                <w:szCs w:val="24"/>
              </w:rPr>
            </w:pPr>
          </w:p>
        </w:tc>
        <w:tc>
          <w:tcPr>
            <w:tcW w:w="4675" w:type="dxa"/>
          </w:tcPr>
          <w:p w14:paraId="3A27D149" w14:textId="77777777" w:rsidR="00ED7EB5" w:rsidRPr="00ED7EB5" w:rsidRDefault="00ED7EB5" w:rsidP="00ED7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7EB5">
              <w:rPr>
                <w:rFonts w:ascii="Times New Roman" w:hAnsi="Times New Roman" w:cs="Times New Roman"/>
                <w:sz w:val="24"/>
                <w:szCs w:val="24"/>
              </w:rPr>
              <w:t>Improved mobility and accessibility for patients requiring assistance.</w:t>
            </w:r>
            <w:r w:rsidRPr="00ED7EB5">
              <w:rPr>
                <w:rFonts w:ascii="Times New Roman" w:hAnsi="Times New Roman" w:cs="Times New Roman"/>
                <w:sz w:val="24"/>
                <w:szCs w:val="24"/>
              </w:rPr>
              <w:br/>
              <w:t>• Supported safer and more convenient movement of patients within the Emergency Department.</w:t>
            </w:r>
            <w:r w:rsidRPr="00ED7EB5">
              <w:rPr>
                <w:rFonts w:ascii="Times New Roman" w:hAnsi="Times New Roman" w:cs="Times New Roman"/>
                <w:sz w:val="24"/>
                <w:szCs w:val="24"/>
              </w:rPr>
              <w:br/>
              <w:t>• Enhanced the hospital's capacity to provide immediate mobility assistance.</w:t>
            </w:r>
            <w:r w:rsidRPr="00ED7EB5">
              <w:rPr>
                <w:rFonts w:ascii="Times New Roman" w:hAnsi="Times New Roman" w:cs="Times New Roman"/>
                <w:sz w:val="24"/>
                <w:szCs w:val="24"/>
              </w:rPr>
              <w:br/>
              <w:t>• Contributed to patient dignity and comfort during emergency care.</w:t>
            </w:r>
            <w:r w:rsidRPr="00ED7EB5">
              <w:rPr>
                <w:rFonts w:ascii="Times New Roman" w:hAnsi="Times New Roman" w:cs="Times New Roman"/>
                <w:sz w:val="24"/>
                <w:szCs w:val="24"/>
              </w:rPr>
              <w:br/>
              <w:t>• Demonstrated Rotary Club of Bhaktapur's commitment to supporting local healthcare institutions and community needs.</w:t>
            </w:r>
          </w:p>
          <w:p w14:paraId="237FE26D" w14:textId="5A0BD7AC" w:rsidR="007107A5" w:rsidRPr="00ED7EB5" w:rsidRDefault="007107A5" w:rsidP="00ED7EB5">
            <w:pPr>
              <w:spacing w:before="100" w:beforeAutospacing="1" w:after="100" w:afterAutospacing="1"/>
              <w:rPr>
                <w:rStyle w:val="Strong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425286EC" w14:textId="04470A6A" w:rsidR="007107A5" w:rsidRDefault="00ED7EB5" w:rsidP="007107A5">
      <w:pPr>
        <w:pStyle w:val="Heading3"/>
        <w:rPr>
          <w:noProof/>
          <w:sz w:val="24"/>
          <w:szCs w:val="24"/>
        </w:rPr>
      </w:pPr>
      <w:r w:rsidRPr="00ED7EB5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4B7D6DD" wp14:editId="730997A5">
            <wp:simplePos x="0" y="0"/>
            <wp:positionH relativeFrom="column">
              <wp:posOffset>507511</wp:posOffset>
            </wp:positionH>
            <wp:positionV relativeFrom="paragraph">
              <wp:posOffset>504483</wp:posOffset>
            </wp:positionV>
            <wp:extent cx="4591050" cy="2955290"/>
            <wp:effectExtent l="0" t="0" r="6350" b="3810"/>
            <wp:wrapTight wrapText="bothSides">
              <wp:wrapPolygon edited="0">
                <wp:start x="0" y="0"/>
                <wp:lineTo x="0" y="21535"/>
                <wp:lineTo x="21570" y="21535"/>
                <wp:lineTo x="215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04E5" w:rsidRPr="00ED7EB5">
        <w:rPr>
          <w:rStyle w:val="Strong"/>
          <w:sz w:val="24"/>
          <w:szCs w:val="24"/>
        </w:rPr>
        <w:t>Kindly find the pictures below:</w:t>
      </w:r>
      <w:r w:rsidRPr="00ED7EB5">
        <w:rPr>
          <w:noProof/>
          <w:sz w:val="24"/>
          <w:szCs w:val="24"/>
        </w:rPr>
        <w:t xml:space="preserve"> </w:t>
      </w:r>
    </w:p>
    <w:p w14:paraId="2AC61C04" w14:textId="15AC0BA2" w:rsidR="00ED7EB5" w:rsidRPr="00ED7EB5" w:rsidRDefault="00ED7EB5" w:rsidP="007107A5">
      <w:pPr>
        <w:pStyle w:val="Heading3"/>
        <w:rPr>
          <w:rStyle w:val="Strong"/>
          <w:sz w:val="24"/>
          <w:szCs w:val="24"/>
        </w:rPr>
      </w:pPr>
    </w:p>
    <w:p w14:paraId="1FA671C3" w14:textId="6AEF87F4" w:rsidR="007107A5" w:rsidRPr="00ED7EB5" w:rsidRDefault="007107A5" w:rsidP="007107A5">
      <w:pPr>
        <w:pStyle w:val="Heading3"/>
        <w:rPr>
          <w:rStyle w:val="Strong"/>
          <w:b/>
          <w:bCs/>
          <w:sz w:val="24"/>
          <w:szCs w:val="24"/>
        </w:rPr>
      </w:pPr>
    </w:p>
    <w:p w14:paraId="1262457D" w14:textId="58555D63" w:rsidR="007107A5" w:rsidRPr="00ED7EB5" w:rsidRDefault="007107A5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1AB5CEB8" w14:textId="407ACB96" w:rsidR="007107A5" w:rsidRPr="00ED7EB5" w:rsidRDefault="007107A5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5B48D58A" w14:textId="28D4B5A6" w:rsidR="007107A5" w:rsidRPr="00ED7EB5" w:rsidRDefault="007107A5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1BBB89D7" w14:textId="113C51A2" w:rsidR="00C1551F" w:rsidRPr="00ED7EB5" w:rsidRDefault="00C1551F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1945E07F" w14:textId="74608CF3" w:rsidR="00C1551F" w:rsidRPr="00ED7EB5" w:rsidRDefault="00C1551F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3FFC7A90" w14:textId="1CEE31B0" w:rsidR="00D269A3" w:rsidRPr="00ED7EB5" w:rsidRDefault="00EF5FA3" w:rsidP="007107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  <w:r w:rsidRPr="00ED7EB5"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  <w:br/>
      </w:r>
    </w:p>
    <w:p w14:paraId="078B014F" w14:textId="50371B35" w:rsidR="00EF5FA3" w:rsidRPr="00ED7EB5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61CDA15B" w14:textId="5FDA972C" w:rsidR="00EF5FA3" w:rsidRPr="00ED7EB5" w:rsidRDefault="00EF5FA3" w:rsidP="00EF5F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N" w:eastAsia="en-GB"/>
        </w:rPr>
      </w:pPr>
    </w:p>
    <w:p w14:paraId="7D23A452" w14:textId="6C538959" w:rsidR="000E04E5" w:rsidRPr="00ED7EB5" w:rsidRDefault="000E04E5" w:rsidP="000E04E5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  <w:r w:rsidRPr="00ED7EB5">
        <w:rPr>
          <w:rFonts w:ascii="Times New Roman" w:hAnsi="Times New Roman" w:cs="Times New Roman"/>
          <w:sz w:val="24"/>
          <w:szCs w:val="24"/>
        </w:rPr>
        <w:lastRenderedPageBreak/>
        <w:t xml:space="preserve">Submitted </w:t>
      </w:r>
      <w:proofErr w:type="gramStart"/>
      <w:r w:rsidRPr="00ED7EB5">
        <w:rPr>
          <w:rFonts w:ascii="Times New Roman" w:hAnsi="Times New Roman" w:cs="Times New Roman"/>
          <w:sz w:val="24"/>
          <w:szCs w:val="24"/>
        </w:rPr>
        <w:t>by :</w:t>
      </w:r>
      <w:proofErr w:type="gramEnd"/>
      <w:r w:rsidRPr="00ED7E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1257A9" w14:textId="0F85204B" w:rsidR="000E04E5" w:rsidRPr="00ED7EB5" w:rsidRDefault="000E04E5" w:rsidP="000E04E5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ED7EB5">
        <w:rPr>
          <w:rFonts w:ascii="Times New Roman" w:hAnsi="Times New Roman" w:cs="Times New Roman"/>
          <w:sz w:val="24"/>
          <w:szCs w:val="24"/>
        </w:rPr>
        <w:t>Rtn</w:t>
      </w:r>
      <w:proofErr w:type="spellEnd"/>
      <w:r w:rsidRPr="00ED7E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D7EB5">
        <w:rPr>
          <w:rFonts w:ascii="Times New Roman" w:hAnsi="Times New Roman" w:cs="Times New Roman"/>
          <w:sz w:val="24"/>
          <w:szCs w:val="24"/>
        </w:rPr>
        <w:t>Dasrath</w:t>
      </w:r>
      <w:proofErr w:type="spellEnd"/>
      <w:r w:rsidRPr="00ED7EB5">
        <w:rPr>
          <w:rFonts w:ascii="Times New Roman" w:hAnsi="Times New Roman" w:cs="Times New Roman"/>
          <w:sz w:val="24"/>
          <w:szCs w:val="24"/>
        </w:rPr>
        <w:t xml:space="preserve"> Prajapati</w:t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7EB5">
        <w:rPr>
          <w:rFonts w:ascii="Times New Roman" w:hAnsi="Times New Roman" w:cs="Times New Roman"/>
          <w:sz w:val="24"/>
          <w:szCs w:val="24"/>
        </w:rPr>
        <w:t>Rtn</w:t>
      </w:r>
      <w:proofErr w:type="spellEnd"/>
      <w:r w:rsidRPr="00ED7EB5">
        <w:rPr>
          <w:rFonts w:ascii="Times New Roman" w:hAnsi="Times New Roman" w:cs="Times New Roman"/>
          <w:sz w:val="24"/>
          <w:szCs w:val="24"/>
        </w:rPr>
        <w:t>. Priyanka Chaguthi</w:t>
      </w:r>
    </w:p>
    <w:p w14:paraId="51D32C22" w14:textId="3C32E80A" w:rsidR="000E04E5" w:rsidRPr="00ED7EB5" w:rsidRDefault="000E04E5" w:rsidP="000E04E5">
      <w:pPr>
        <w:tabs>
          <w:tab w:val="left" w:pos="1211"/>
        </w:tabs>
        <w:rPr>
          <w:rFonts w:ascii="Times New Roman" w:hAnsi="Times New Roman" w:cs="Times New Roman"/>
          <w:sz w:val="24"/>
          <w:szCs w:val="24"/>
        </w:rPr>
      </w:pPr>
      <w:r w:rsidRPr="00ED7EB5">
        <w:rPr>
          <w:rFonts w:ascii="Times New Roman" w:hAnsi="Times New Roman" w:cs="Times New Roman"/>
          <w:sz w:val="24"/>
          <w:szCs w:val="24"/>
        </w:rPr>
        <w:t>President RY 2026/27</w:t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</w:r>
      <w:r w:rsidRPr="00ED7EB5">
        <w:rPr>
          <w:rFonts w:ascii="Times New Roman" w:hAnsi="Times New Roman" w:cs="Times New Roman"/>
          <w:sz w:val="24"/>
          <w:szCs w:val="24"/>
        </w:rPr>
        <w:tab/>
        <w:t>Secretary RY 2026/27</w:t>
      </w:r>
    </w:p>
    <w:sectPr w:rsidR="000E04E5" w:rsidRPr="00ED7EB5" w:rsidSect="007107A5">
      <w:headerReference w:type="default" r:id="rId8"/>
      <w:pgSz w:w="12240" w:h="15840"/>
      <w:pgMar w:top="586" w:right="1440" w:bottom="244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7B8AC" w14:textId="77777777" w:rsidR="00B05E39" w:rsidRDefault="00B05E39" w:rsidP="00D31C06">
      <w:pPr>
        <w:spacing w:after="0" w:line="240" w:lineRule="auto"/>
      </w:pPr>
      <w:r>
        <w:separator/>
      </w:r>
    </w:p>
  </w:endnote>
  <w:endnote w:type="continuationSeparator" w:id="0">
    <w:p w14:paraId="7F6F370C" w14:textId="77777777" w:rsidR="00B05E39" w:rsidRDefault="00B05E39" w:rsidP="00D31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ADB10" w14:textId="77777777" w:rsidR="00B05E39" w:rsidRDefault="00B05E39" w:rsidP="00D31C06">
      <w:pPr>
        <w:spacing w:after="0" w:line="240" w:lineRule="auto"/>
      </w:pPr>
      <w:r>
        <w:separator/>
      </w:r>
    </w:p>
  </w:footnote>
  <w:footnote w:type="continuationSeparator" w:id="0">
    <w:p w14:paraId="3F77FA2B" w14:textId="77777777" w:rsidR="00B05E39" w:rsidRDefault="00B05E39" w:rsidP="00D31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5F182" w14:textId="77777777" w:rsidR="00D31C06" w:rsidRDefault="00D31C06">
    <w:pPr>
      <w:pStyle w:val="Header"/>
    </w:pPr>
    <w:r>
      <w:rPr>
        <w:noProof/>
      </w:rPr>
      <w:drawing>
        <wp:inline distT="0" distB="0" distL="0" distR="0" wp14:anchorId="3E2D3EF4" wp14:editId="68D4EA09">
          <wp:extent cx="1918252" cy="86136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c_bhaktapur_logo-removebg-previe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4375" cy="895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</w:t>
    </w:r>
    <w:r>
      <w:rPr>
        <w:noProof/>
      </w:rPr>
      <w:drawing>
        <wp:inline distT="0" distB="0" distL="0" distR="0" wp14:anchorId="4B233B7A" wp14:editId="21AD99DA">
          <wp:extent cx="1365507" cy="844298"/>
          <wp:effectExtent l="0" t="0" r="635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5507" cy="844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DEECEBC" w14:textId="77777777" w:rsidR="00D31C06" w:rsidRDefault="00D31C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664EE"/>
    <w:multiLevelType w:val="multilevel"/>
    <w:tmpl w:val="93E07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C364B"/>
    <w:multiLevelType w:val="multilevel"/>
    <w:tmpl w:val="22765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A93474"/>
    <w:multiLevelType w:val="multilevel"/>
    <w:tmpl w:val="ED0C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5B15"/>
    <w:multiLevelType w:val="hybridMultilevel"/>
    <w:tmpl w:val="2E70038E"/>
    <w:lvl w:ilvl="0" w:tplc="08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4" w15:restartNumberingAfterBreak="0">
    <w:nsid w:val="605868DC"/>
    <w:multiLevelType w:val="multilevel"/>
    <w:tmpl w:val="2272B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636277"/>
    <w:multiLevelType w:val="multilevel"/>
    <w:tmpl w:val="941A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494E89"/>
    <w:multiLevelType w:val="hybridMultilevel"/>
    <w:tmpl w:val="96B2A35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7" w15:restartNumberingAfterBreak="0">
    <w:nsid w:val="6B224EBC"/>
    <w:multiLevelType w:val="multilevel"/>
    <w:tmpl w:val="AE4E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1490B"/>
    <w:multiLevelType w:val="multilevel"/>
    <w:tmpl w:val="C398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487B09"/>
    <w:multiLevelType w:val="multilevel"/>
    <w:tmpl w:val="C2E67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4C77DB"/>
    <w:multiLevelType w:val="multilevel"/>
    <w:tmpl w:val="DE587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BF3B6C"/>
    <w:multiLevelType w:val="multilevel"/>
    <w:tmpl w:val="A726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C06"/>
    <w:rsid w:val="0002799B"/>
    <w:rsid w:val="000A66DF"/>
    <w:rsid w:val="000E04E5"/>
    <w:rsid w:val="0014099A"/>
    <w:rsid w:val="001522E2"/>
    <w:rsid w:val="00227551"/>
    <w:rsid w:val="002320B5"/>
    <w:rsid w:val="00245BF5"/>
    <w:rsid w:val="002C6F16"/>
    <w:rsid w:val="002E574F"/>
    <w:rsid w:val="00335888"/>
    <w:rsid w:val="00366A7F"/>
    <w:rsid w:val="00397ADC"/>
    <w:rsid w:val="003E2F14"/>
    <w:rsid w:val="003F2280"/>
    <w:rsid w:val="004914CB"/>
    <w:rsid w:val="004A1B63"/>
    <w:rsid w:val="004E1260"/>
    <w:rsid w:val="0050490B"/>
    <w:rsid w:val="005E0638"/>
    <w:rsid w:val="00687107"/>
    <w:rsid w:val="007107A5"/>
    <w:rsid w:val="00781F2A"/>
    <w:rsid w:val="007840BF"/>
    <w:rsid w:val="007C3ACD"/>
    <w:rsid w:val="00822FA4"/>
    <w:rsid w:val="009012E0"/>
    <w:rsid w:val="009D4B10"/>
    <w:rsid w:val="009E73F8"/>
    <w:rsid w:val="009F3ABC"/>
    <w:rsid w:val="00A07707"/>
    <w:rsid w:val="00A142E3"/>
    <w:rsid w:val="00A2053F"/>
    <w:rsid w:val="00A55215"/>
    <w:rsid w:val="00AB1544"/>
    <w:rsid w:val="00B05E39"/>
    <w:rsid w:val="00B229E5"/>
    <w:rsid w:val="00B90091"/>
    <w:rsid w:val="00C1551F"/>
    <w:rsid w:val="00C81B9F"/>
    <w:rsid w:val="00C96AC0"/>
    <w:rsid w:val="00CC52DF"/>
    <w:rsid w:val="00D269A3"/>
    <w:rsid w:val="00D31C06"/>
    <w:rsid w:val="00D6375C"/>
    <w:rsid w:val="00D81DB0"/>
    <w:rsid w:val="00DE4EA4"/>
    <w:rsid w:val="00ED7EB5"/>
    <w:rsid w:val="00EF5FA3"/>
    <w:rsid w:val="00F4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5C661"/>
  <w15:chartTrackingRefBased/>
  <w15:docId w15:val="{01024FA8-8031-4962-9C1C-B75419B8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7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F5F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C06"/>
  </w:style>
  <w:style w:type="paragraph" w:styleId="Footer">
    <w:name w:val="footer"/>
    <w:basedOn w:val="Normal"/>
    <w:link w:val="FooterChar"/>
    <w:uiPriority w:val="99"/>
    <w:unhideWhenUsed/>
    <w:rsid w:val="00D31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C06"/>
  </w:style>
  <w:style w:type="character" w:customStyle="1" w:styleId="Heading3Char">
    <w:name w:val="Heading 3 Char"/>
    <w:basedOn w:val="DefaultParagraphFont"/>
    <w:link w:val="Heading3"/>
    <w:uiPriority w:val="9"/>
    <w:rsid w:val="00EF5FA3"/>
    <w:rPr>
      <w:rFonts w:ascii="Times New Roman" w:eastAsia="Times New Roman" w:hAnsi="Times New Roman" w:cs="Times New Roman"/>
      <w:b/>
      <w:bCs/>
      <w:sz w:val="27"/>
      <w:szCs w:val="27"/>
      <w:lang w:val="en-IN" w:eastAsia="en-GB"/>
    </w:rPr>
  </w:style>
  <w:style w:type="paragraph" w:customStyle="1" w:styleId="pdq2pgselectionanchorcontainer">
    <w:name w:val="pdq2pg_selectionanchorcontainer"/>
    <w:basedOn w:val="Normal"/>
    <w:rsid w:val="00E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styleId="Strong">
    <w:name w:val="Strong"/>
    <w:basedOn w:val="DefaultParagraphFont"/>
    <w:uiPriority w:val="22"/>
    <w:qFormat/>
    <w:rsid w:val="00EF5FA3"/>
    <w:rPr>
      <w:b/>
      <w:bCs/>
    </w:rPr>
  </w:style>
  <w:style w:type="paragraph" w:styleId="NormalWeb">
    <w:name w:val="Normal (Web)"/>
    <w:basedOn w:val="Normal"/>
    <w:uiPriority w:val="99"/>
    <w:unhideWhenUsed/>
    <w:rsid w:val="00EF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7A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710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7107A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7107A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6">
    <w:name w:val="Grid Table 3 Accent 6"/>
    <w:basedOn w:val="TableNormal"/>
    <w:uiPriority w:val="48"/>
    <w:rsid w:val="007107A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C1551F"/>
    <w:pPr>
      <w:ind w:left="720"/>
      <w:contextualSpacing/>
    </w:pPr>
  </w:style>
  <w:style w:type="paragraph" w:customStyle="1" w:styleId="isselectedend">
    <w:name w:val="isselectedend"/>
    <w:basedOn w:val="Normal"/>
    <w:rsid w:val="00ED7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7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1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1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22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911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2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Microsoft Office User</cp:lastModifiedBy>
  <cp:revision>5</cp:revision>
  <cp:lastPrinted>2026-08-05T04:30:00Z</cp:lastPrinted>
  <dcterms:created xsi:type="dcterms:W3CDTF">2026-08-05T04:30:00Z</dcterms:created>
  <dcterms:modified xsi:type="dcterms:W3CDTF">2026-09-07T16:03:00Z</dcterms:modified>
</cp:coreProperties>
</file>